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BD" w:rsidRPr="00EC56BD" w:rsidRDefault="00EC56BD" w:rsidP="00EC56BD">
      <w:pPr>
        <w:autoSpaceDE w:val="0"/>
        <w:autoSpaceDN w:val="0"/>
        <w:adjustRightInd w:val="0"/>
        <w:spacing w:after="0" w:line="240" w:lineRule="auto"/>
        <w:rPr>
          <w:rFonts w:ascii="Times New Roman" w:hAnsi="Times New Roman" w:cs="Times New Roman"/>
          <w:b/>
          <w:lang w:val="en-US"/>
        </w:rPr>
      </w:pPr>
      <w:proofErr w:type="spellStart"/>
      <w:r w:rsidRPr="00EC56BD">
        <w:rPr>
          <w:rFonts w:ascii="Times New Roman" w:hAnsi="Times New Roman" w:cs="Times New Roman"/>
          <w:b/>
          <w:lang w:val="en-US"/>
        </w:rPr>
        <w:t>YK</w:t>
      </w:r>
      <w:proofErr w:type="gramStart"/>
      <w:r w:rsidRPr="00EC56BD">
        <w:rPr>
          <w:rFonts w:ascii="Times New Roman" w:hAnsi="Times New Roman" w:cs="Times New Roman"/>
          <w:b/>
          <w:lang w:val="en-US"/>
        </w:rPr>
        <w:t>:n</w:t>
      </w:r>
      <w:proofErr w:type="spellEnd"/>
      <w:proofErr w:type="gramEnd"/>
      <w:r w:rsidRPr="00EC56BD">
        <w:rPr>
          <w:rFonts w:ascii="Times New Roman" w:hAnsi="Times New Roman" w:cs="Times New Roman"/>
          <w:b/>
          <w:lang w:val="en-US"/>
        </w:rPr>
        <w:t xml:space="preserve"> </w:t>
      </w:r>
      <w:proofErr w:type="spellStart"/>
      <w:r w:rsidRPr="00EC56BD">
        <w:rPr>
          <w:rFonts w:ascii="Times New Roman" w:hAnsi="Times New Roman" w:cs="Times New Roman"/>
          <w:b/>
          <w:lang w:val="en-US"/>
        </w:rPr>
        <w:t>ihmisoikeusjulistus</w:t>
      </w:r>
      <w:proofErr w:type="spellEnd"/>
      <w:r w:rsidRPr="00EC56BD">
        <w:rPr>
          <w:rFonts w:ascii="Times New Roman" w:hAnsi="Times New Roman" w:cs="Times New Roman"/>
          <w:b/>
          <w:lang w:val="en-US"/>
        </w:rPr>
        <w:t xml:space="preserve"> (</w:t>
      </w:r>
      <w:proofErr w:type="spellStart"/>
      <w:r w:rsidRPr="00EC56BD">
        <w:rPr>
          <w:rFonts w:ascii="Times New Roman" w:hAnsi="Times New Roman" w:cs="Times New Roman"/>
          <w:b/>
          <w:lang w:val="en-US"/>
        </w:rPr>
        <w:t>ranskaksi</w:t>
      </w:r>
      <w:proofErr w:type="spellEnd"/>
      <w:r w:rsidRPr="00EC56BD">
        <w:rPr>
          <w:rFonts w:ascii="Times New Roman" w:hAnsi="Times New Roman" w:cs="Times New Roman"/>
          <w:b/>
          <w:lang w:val="en-US"/>
        </w:rPr>
        <w:t>)</w:t>
      </w:r>
    </w:p>
    <w:p w:rsidR="00EC56BD" w:rsidRDefault="00EC56BD" w:rsidP="00EC56BD">
      <w:pPr>
        <w:autoSpaceDE w:val="0"/>
        <w:autoSpaceDN w:val="0"/>
        <w:adjustRightInd w:val="0"/>
        <w:spacing w:after="0" w:line="240" w:lineRule="auto"/>
        <w:rPr>
          <w:rFonts w:ascii="Times New Roman" w:hAnsi="Times New Roman" w:cs="Times New Roman"/>
          <w:lang w:val="en-US"/>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premier</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Tous les êtres humains naissent libres et égaux en dignité et en droits. Ils sont</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doués de raison et de conscience et doivent agir les uns envers les autres dans un</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esprit de fraternité.</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2</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Chacun peut se prévaloir de tous les droits et de toutes les libertés proclamés dans</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la présente Déclaration, sans distinction aucune, notamment de race, de couleur, de</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sexe, de langue, de religion, d'opinion politique ou de toute autre opinion, d'origine</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nationale ou sociale, de fortune, de naissance ou de toute autre situation.</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De plus, il ne sera fait aucune distinction fondée sur le statut politique, juridique ou</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international du pays ou du territoire dont une personne est ressortissante, que ce</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pays ou territoire soit indépendant, sous tutelle, non autonome ou soumis à une</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imitation quelconque de souveraineté.</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3</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Tout individu a droit à la vie, à la liberté et à la sûreté de sa personne.</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4</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Nul ne sera tenu en esclavage ni en servitude; l'esclavage et la traite des esclaves</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sont interdits sous toutes leurs formes.</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5</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Nul ne sera soumis à la torture, ni à des peines ou traitements cruels, inhumains ou</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dégradants.</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6</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Chacun a le droit à la reconnaissance en tous lieux de sa personnalité juridique.</w:t>
      </w:r>
    </w:p>
    <w:p w:rsidR="00EC56BD" w:rsidRPr="00040457" w:rsidRDefault="00EC56BD"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7</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Tous sont égaux devant la loi et ont droit sans distinction à une égale protection de</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la loi. Tous ont droit à une protection égale contre toute discrimination qui violerait la</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présente Déclaration et contre toute provocation à une telle discrimination.</w:t>
      </w:r>
    </w:p>
    <w:p w:rsidR="00E90588" w:rsidRPr="00040457" w:rsidRDefault="00E90588"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8</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Toute personne a droit à un recours effectif devant les juridictions nationales</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compétentes contre les actes violant les droits fondamentaux qui lui sont reconnus</w:t>
      </w:r>
      <w:r w:rsidR="00E90588" w:rsidRPr="00040457">
        <w:rPr>
          <w:rFonts w:ascii="Times New Roman" w:hAnsi="Times New Roman" w:cs="Times New Roman"/>
          <w:lang w:val="fr-FR"/>
        </w:rPr>
        <w:t xml:space="preserve"> </w:t>
      </w:r>
      <w:r w:rsidRPr="00040457">
        <w:rPr>
          <w:rFonts w:ascii="Times New Roman" w:hAnsi="Times New Roman" w:cs="Times New Roman"/>
          <w:lang w:val="fr-FR"/>
        </w:rPr>
        <w:t>par la constitution ou par la loi.</w:t>
      </w:r>
    </w:p>
    <w:p w:rsidR="00E90588" w:rsidRPr="00040457" w:rsidRDefault="00E90588"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9</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Nul ne peut être arbitrairement arrêté, détenu ni exilé.</w:t>
      </w:r>
    </w:p>
    <w:p w:rsidR="0044254B" w:rsidRPr="00040457" w:rsidRDefault="0044254B"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10</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Toute personne a droit, en pleine égalité, à ce que sa cause soit entendue</w:t>
      </w:r>
      <w:r w:rsidR="0044254B" w:rsidRPr="00040457">
        <w:rPr>
          <w:rFonts w:ascii="Times New Roman" w:hAnsi="Times New Roman" w:cs="Times New Roman"/>
          <w:lang w:val="fr-FR"/>
        </w:rPr>
        <w:t xml:space="preserve"> </w:t>
      </w:r>
      <w:r w:rsidRPr="00040457">
        <w:rPr>
          <w:rFonts w:ascii="Times New Roman" w:hAnsi="Times New Roman" w:cs="Times New Roman"/>
          <w:lang w:val="fr-FR"/>
        </w:rPr>
        <w:t>équitablement et publiquement par un tribunal indépendant et impartial, qui décidera,</w:t>
      </w:r>
      <w:r w:rsidR="0044254B" w:rsidRPr="00040457">
        <w:rPr>
          <w:rFonts w:ascii="Times New Roman" w:hAnsi="Times New Roman" w:cs="Times New Roman"/>
          <w:lang w:val="fr-FR"/>
        </w:rPr>
        <w:t xml:space="preserve"> </w:t>
      </w:r>
      <w:r w:rsidRPr="00040457">
        <w:rPr>
          <w:rFonts w:ascii="Times New Roman" w:hAnsi="Times New Roman" w:cs="Times New Roman"/>
          <w:lang w:val="fr-FR"/>
        </w:rPr>
        <w:t>soit de ses droits et obligations, soit du bien-fondé de toute accusation en matière</w:t>
      </w:r>
      <w:r w:rsidR="0044254B" w:rsidRPr="00040457">
        <w:rPr>
          <w:rFonts w:ascii="Times New Roman" w:hAnsi="Times New Roman" w:cs="Times New Roman"/>
          <w:lang w:val="fr-FR"/>
        </w:rPr>
        <w:t xml:space="preserve"> </w:t>
      </w:r>
      <w:r w:rsidRPr="00040457">
        <w:rPr>
          <w:rFonts w:ascii="Times New Roman" w:hAnsi="Times New Roman" w:cs="Times New Roman"/>
          <w:lang w:val="fr-FR"/>
        </w:rPr>
        <w:t>pénale dirigée contre elle.</w:t>
      </w:r>
    </w:p>
    <w:p w:rsidR="0044254B" w:rsidRPr="00040457" w:rsidRDefault="0044254B"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11</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Toute personne accusée d'un acte délictueux est présumée innocente jusqu'à ce</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que sa culpabilité ait été légalement établie au cours d'un procès public où toutes les</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garanties nécessaires à sa défense lui auront été assurées.</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Nul ne sera condamné pour des actions ou omissions qui, au moment où elles ont</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été commises, ne constituaient pas un acte délictueux d'après le droit national ou</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international. De même, il ne sera infligé aucune peine plus forte que celle qui était</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applicable au moment où l'acte délictueux a été commis.Article 12</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Nul ne sera l'objet d'immixtions arbitraires dans sa vie privée, sa famille, son</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domicile ou sa correspondance, ni d'atteintes à son honneur et à sa réputation.</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Toute personne a droit à la protection de la loi contre de telles immixtions ou de</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telles atteintes.</w:t>
      </w:r>
    </w:p>
    <w:p w:rsidR="00040457" w:rsidRPr="00EC56BD" w:rsidRDefault="00040457" w:rsidP="00EC56BD">
      <w:pPr>
        <w:autoSpaceDE w:val="0"/>
        <w:autoSpaceDN w:val="0"/>
        <w:adjustRightInd w:val="0"/>
        <w:spacing w:after="0" w:line="240" w:lineRule="auto"/>
        <w:rPr>
          <w:rFonts w:ascii="Times New Roman" w:hAnsi="Times New Roman" w:cs="Times New Roman"/>
          <w:lang w:val="en-US"/>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lastRenderedPageBreak/>
        <w:t>Article 13</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Toute personne a le droit de circuler librement et de choisir sa résidence à</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l'intérieur d'un Etat.</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Toute personne a le droit de quitter tout pays, y compris le sien, et de revenir dans</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son pays.</w:t>
      </w:r>
    </w:p>
    <w:p w:rsidR="00040457" w:rsidRPr="00040457" w:rsidRDefault="00040457"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14</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Devant la persécution, toute personne a le droit de chercher asile et de bénéficier</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de l'asile en d'autres pays.</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Ce droit ne peut être invoqué dans le cas de poursuites réellement fondées sur un</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crime de droit commun ou sur des agissements contraires aux buts et aux principes</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des Nations Unies.</w:t>
      </w:r>
    </w:p>
    <w:p w:rsidR="00040457" w:rsidRPr="00040457" w:rsidRDefault="00040457"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15</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Tout individu a droit à une nationalité.</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Nul ne peut être arbitrairement privé de sa nationalité, ni du droit de changer de</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nationalité.</w:t>
      </w:r>
    </w:p>
    <w:p w:rsidR="00040457" w:rsidRPr="00EC56BD" w:rsidRDefault="00040457" w:rsidP="00EC56BD">
      <w:pPr>
        <w:autoSpaceDE w:val="0"/>
        <w:autoSpaceDN w:val="0"/>
        <w:adjustRightInd w:val="0"/>
        <w:spacing w:after="0" w:line="240" w:lineRule="auto"/>
        <w:rPr>
          <w:rFonts w:ascii="Times New Roman" w:hAnsi="Times New Roman" w:cs="Times New Roman"/>
          <w:lang w:val="en-US"/>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16</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A partir de l'âge nubile, l'homme et la femme, sans aucune restriction quant à la</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race, la nationalité ou la religion, ont le droit de se marier et de fonder une famille. Ils</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ont des droits égaux au regard du mariage, durant le mariage et lors de sa</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dissolution.</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Le mariage ne peut être conclu qu'avec le libre et plein consentement des futurs</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époux.</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3. La famille est l'élément naturel et fondamental de la société et a droit à la</w:t>
      </w:r>
      <w:r w:rsidR="00040457" w:rsidRPr="00040457">
        <w:rPr>
          <w:rFonts w:ascii="Times New Roman" w:hAnsi="Times New Roman" w:cs="Times New Roman"/>
          <w:lang w:val="fr-FR"/>
        </w:rPr>
        <w:t xml:space="preserve"> </w:t>
      </w:r>
      <w:r w:rsidRPr="00040457">
        <w:rPr>
          <w:rFonts w:ascii="Times New Roman" w:hAnsi="Times New Roman" w:cs="Times New Roman"/>
          <w:lang w:val="fr-FR"/>
        </w:rPr>
        <w:t>protection de la société et de l'Etat.</w:t>
      </w:r>
    </w:p>
    <w:p w:rsidR="00040457" w:rsidRPr="00040457" w:rsidRDefault="00040457" w:rsidP="00EC56BD">
      <w:pPr>
        <w:autoSpaceDE w:val="0"/>
        <w:autoSpaceDN w:val="0"/>
        <w:adjustRightInd w:val="0"/>
        <w:spacing w:after="0" w:line="240" w:lineRule="auto"/>
        <w:rPr>
          <w:rFonts w:ascii="Times New Roman" w:hAnsi="Times New Roman" w:cs="Times New Roman"/>
          <w:lang w:val="fr-FR"/>
        </w:rPr>
      </w:pP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Article 17</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1. Toute personne, aussi bien seule qu'en collectivité, a droit à la propriété.</w:t>
      </w:r>
    </w:p>
    <w:p w:rsidR="00E404E7" w:rsidRPr="00040457" w:rsidRDefault="00E404E7" w:rsidP="00EC56BD">
      <w:pPr>
        <w:autoSpaceDE w:val="0"/>
        <w:autoSpaceDN w:val="0"/>
        <w:adjustRightInd w:val="0"/>
        <w:spacing w:after="0" w:line="240" w:lineRule="auto"/>
        <w:rPr>
          <w:rFonts w:ascii="Times New Roman" w:hAnsi="Times New Roman" w:cs="Times New Roman"/>
          <w:lang w:val="fr-FR"/>
        </w:rPr>
      </w:pPr>
      <w:r w:rsidRPr="00040457">
        <w:rPr>
          <w:rFonts w:ascii="Times New Roman" w:hAnsi="Times New Roman" w:cs="Times New Roman"/>
          <w:lang w:val="fr-FR"/>
        </w:rPr>
        <w:t>2. Nul ne peut être arbitrairement privé de sa propriété</w:t>
      </w:r>
    </w:p>
    <w:p w:rsidR="00040457" w:rsidRPr="00EC56BD" w:rsidRDefault="00040457" w:rsidP="00EC56BD">
      <w:pPr>
        <w:autoSpaceDE w:val="0"/>
        <w:autoSpaceDN w:val="0"/>
        <w:adjustRightInd w:val="0"/>
        <w:spacing w:after="0" w:line="240" w:lineRule="auto"/>
        <w:rPr>
          <w:rFonts w:ascii="Times New Roman" w:hAnsi="Times New Roman" w:cs="Times New Roman"/>
          <w:lang w:val="en-US"/>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18</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Toute personne a droit à la liberté de pensée, de conscience et de religion; ce droit</w:t>
      </w:r>
      <w:r w:rsidR="00BA1BB3" w:rsidRPr="00D944F0">
        <w:rPr>
          <w:rFonts w:ascii="Times New Roman" w:hAnsi="Times New Roman" w:cs="Times New Roman"/>
          <w:lang w:val="fr-FR"/>
        </w:rPr>
        <w:t xml:space="preserve"> </w:t>
      </w:r>
      <w:r w:rsidRPr="00D944F0">
        <w:rPr>
          <w:rFonts w:ascii="Times New Roman" w:hAnsi="Times New Roman" w:cs="Times New Roman"/>
          <w:lang w:val="fr-FR"/>
        </w:rPr>
        <w:t>implique la liberté de changer de religion ou de conviction ainsi que la liberté de</w:t>
      </w:r>
      <w:r w:rsidR="00BA1BB3" w:rsidRPr="00D944F0">
        <w:rPr>
          <w:rFonts w:ascii="Times New Roman" w:hAnsi="Times New Roman" w:cs="Times New Roman"/>
          <w:lang w:val="fr-FR"/>
        </w:rPr>
        <w:t xml:space="preserve"> </w:t>
      </w:r>
      <w:r w:rsidRPr="00D944F0">
        <w:rPr>
          <w:rFonts w:ascii="Times New Roman" w:hAnsi="Times New Roman" w:cs="Times New Roman"/>
          <w:lang w:val="fr-FR"/>
        </w:rPr>
        <w:t>manifester sa religion ou sa conviction, seule ou en commun, tant en public qu'en</w:t>
      </w:r>
      <w:r w:rsidR="00BA1BB3" w:rsidRPr="00D944F0">
        <w:rPr>
          <w:rFonts w:ascii="Times New Roman" w:hAnsi="Times New Roman" w:cs="Times New Roman"/>
          <w:lang w:val="fr-FR"/>
        </w:rPr>
        <w:t xml:space="preserve"> </w:t>
      </w:r>
      <w:r w:rsidRPr="00D944F0">
        <w:rPr>
          <w:rFonts w:ascii="Times New Roman" w:hAnsi="Times New Roman" w:cs="Times New Roman"/>
          <w:lang w:val="fr-FR"/>
        </w:rPr>
        <w:t>privé, par l'enseignement, les pratiques, le culte et l'accomplissement des rites.</w:t>
      </w:r>
    </w:p>
    <w:p w:rsidR="00BA1BB3" w:rsidRPr="00D944F0" w:rsidRDefault="00BA1BB3"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19</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Tout individu a droit à la liberté d'opinion et d'expression, ce qui implique le droit de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ne pas être inquiété pour ses opinions et celui de chercher, de recevoir et de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répandre, sans considérations de frontières, les informations et les idées par</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quelque moyen d'expression que ce soit.</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20</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droit à la liberté de réunion et d'association pacifiques.</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Nul ne peut être obligé de faire partie d'une association.</w:t>
      </w:r>
    </w:p>
    <w:p w:rsidR="00D944F0" w:rsidRPr="00EC56BD" w:rsidRDefault="00D944F0" w:rsidP="00EC56BD">
      <w:pPr>
        <w:autoSpaceDE w:val="0"/>
        <w:autoSpaceDN w:val="0"/>
        <w:adjustRightInd w:val="0"/>
        <w:spacing w:after="0" w:line="240" w:lineRule="auto"/>
        <w:rPr>
          <w:rFonts w:ascii="Times New Roman" w:hAnsi="Times New Roman" w:cs="Times New Roman"/>
          <w:lang w:val="en-US"/>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21</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le droit de prendre part à la direction des affaires publiques de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son pays, soit directement, soit par l'intermédiaire de représentants librement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choisis.</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Toute personne a droit à accéder, dans des conditions d'égalité, aux fonctions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publiques de son pays.</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3. La volonté du peuple est le fondement de l'autorité des pouvoirs publics; cette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volonté doit s'exprimer par des élections honnêtes qui doivent avoir lieu</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périodiquement, au suffrage universel égal et au vote secret ou suivant une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procédure équivalente assurant la liberté du vote.</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22</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Toute personne, en tant que membre de la société, a droit à la sécurité sociale; elle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est fondée à obtenir la satisfaction des droits économiques, sociaux et culturels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indispensables à sa dignité et au libre développement de sa personnalité, grâce à</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l'effort national et à la coopération internationale, compte tenu de l'organisation et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des ressources de chaque pays.</w:t>
      </w:r>
    </w:p>
    <w:p w:rsidR="00D944F0" w:rsidRPr="00EC56BD" w:rsidRDefault="00D944F0" w:rsidP="00EC56BD">
      <w:pPr>
        <w:autoSpaceDE w:val="0"/>
        <w:autoSpaceDN w:val="0"/>
        <w:adjustRightInd w:val="0"/>
        <w:spacing w:after="0" w:line="240" w:lineRule="auto"/>
        <w:rPr>
          <w:rFonts w:ascii="Times New Roman" w:hAnsi="Times New Roman" w:cs="Times New Roman"/>
          <w:lang w:val="en-US"/>
        </w:rPr>
      </w:pPr>
    </w:p>
    <w:p w:rsidR="00E404E7" w:rsidRPr="00EC56BD" w:rsidRDefault="00E404E7" w:rsidP="00EC56BD">
      <w:pPr>
        <w:autoSpaceDE w:val="0"/>
        <w:autoSpaceDN w:val="0"/>
        <w:adjustRightInd w:val="0"/>
        <w:spacing w:after="0" w:line="240" w:lineRule="auto"/>
        <w:rPr>
          <w:rFonts w:ascii="Times New Roman" w:hAnsi="Times New Roman" w:cs="Times New Roman"/>
          <w:lang w:val="en-US"/>
        </w:rPr>
      </w:pPr>
      <w:r w:rsidRPr="00EC56BD">
        <w:rPr>
          <w:rFonts w:ascii="Times New Roman" w:hAnsi="Times New Roman" w:cs="Times New Roman"/>
          <w:lang w:val="en-US"/>
        </w:rPr>
        <w:lastRenderedPageBreak/>
        <w:t>Article 23</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droit au travail, au libre choix de son travail, à des conditions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équitables et satisfaisantes de travail et à la protection contre le chômage.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Tous ont droit, sans aucune discrimination, à un salaire égal pour un travail égal</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3. Quiconque travaille a droit à une rémunération équitable et satisfaisante lui</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assurant ainsi qu'à sa famille une existence conforme à la dignité humaine et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complétée, s'il y a lieu, par tous autres moyens de protection sociale.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4. Toute personne a le droit de fonder avec d'autres des syndicats et de s'affilier à</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des syndicats pour la défense de ses intérêts.</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24</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Toute personne a droit au repos et aux loisirs et notamment à une limitation</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raisonnable de la durée du travail et à des congés payés périodiques.</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25</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droit à un niveau de vie suffisant pour assurer sa santé, son</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bien-être et ceux de sa famille, notamment pour l'alimentation, l'habillement, le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logement, les soins médicaux ainsi que pour les services sociaux nécessaires; elle a</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droit à la sécurité en cas de chômage, de maladie, d'invalidité, de veuvage, de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vieillesse ou dans les autres cas de perte de ses moyens de subsistance par suite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de circonstances indépendantes de sa volonté.</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La maternité et l'enfance ont droit à une aide et à une assistance spéciales. Tous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les enfants, qu'ils soient nés dans le mariage ou hors mariage, jouissent de la même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protection sociale.</w:t>
      </w:r>
    </w:p>
    <w:p w:rsidR="00D944F0" w:rsidRPr="00EC56BD" w:rsidRDefault="00D944F0" w:rsidP="00EC56BD">
      <w:pPr>
        <w:autoSpaceDE w:val="0"/>
        <w:autoSpaceDN w:val="0"/>
        <w:adjustRightInd w:val="0"/>
        <w:spacing w:after="0" w:line="240" w:lineRule="auto"/>
        <w:rPr>
          <w:rFonts w:ascii="Times New Roman" w:hAnsi="Times New Roman" w:cs="Times New Roman"/>
          <w:lang w:val="en-US"/>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26</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droit à l'éducation. L'éducation doit être gratuite, au moins en ce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qui concerne l'enseignement élémentaire et fondamental. L'enseignement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élémentaire est obligatoire. L'enseignement technique et professionnel doit être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généralisé; l'accès aux études supérieures doit être ouvert en pleine égalité à tous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en fonction de leur mérite.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L'éducation doit viser au plein épanouissement de la personnalité humaine et au</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renforcement du respect des droits de l'homme et des libertés fondamentales. Elle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doit favoriser la compréhension, la tolérance et l'amitié entre toutes les nations et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tous les groupes raciaux ou religieux, ainsi que le développement des activités des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Nations Unies pour le maintien de la paix.</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3. Les parents ont, par priorité, le droit de choisir le genre d'éducation à donner à</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leurs enfants.</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27</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Toute personne a le droit de prendre part librement à la vie culturelle de la</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communauté, de jouir des arts et de participer au progrès scientifique et aux</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bienfaits qui en résultent</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Chacun a droit à la protection des intérêts moraux et matériels découlant de toute</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production scientifique, littéraire ou artistique dont il est l'auteur.</w:t>
      </w:r>
    </w:p>
    <w:p w:rsidR="00D944F0" w:rsidRPr="00D944F0" w:rsidRDefault="00D944F0" w:rsidP="00EC56BD">
      <w:pPr>
        <w:autoSpaceDE w:val="0"/>
        <w:autoSpaceDN w:val="0"/>
        <w:adjustRightInd w:val="0"/>
        <w:spacing w:after="0" w:line="240" w:lineRule="auto"/>
        <w:rPr>
          <w:rFonts w:ascii="Times New Roman" w:hAnsi="Times New Roman" w:cs="Times New Roman"/>
          <w:lang w:val="fr-FR"/>
        </w:rPr>
      </w:pP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Article 28</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Toute personne a droit à ce que règne, sur le plan social et sur le plan international,</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 xml:space="preserve">un ordre tel que les droits et libertés énoncés dans la présente Déclaration </w:t>
      </w:r>
      <w:r w:rsidR="00D944F0" w:rsidRPr="00D944F0">
        <w:rPr>
          <w:rFonts w:ascii="Times New Roman" w:hAnsi="Times New Roman" w:cs="Times New Roman"/>
          <w:lang w:val="fr-FR"/>
        </w:rPr>
        <w:t xml:space="preserve">puissant </w:t>
      </w:r>
      <w:r w:rsidRPr="00D944F0">
        <w:rPr>
          <w:rFonts w:ascii="Times New Roman" w:hAnsi="Times New Roman" w:cs="Times New Roman"/>
          <w:lang w:val="fr-FR"/>
        </w:rPr>
        <w:t>y trouver plein effet.</w:t>
      </w:r>
    </w:p>
    <w:p w:rsidR="00D944F0" w:rsidRPr="00EC56BD" w:rsidRDefault="00D944F0" w:rsidP="00EC56BD">
      <w:pPr>
        <w:autoSpaceDE w:val="0"/>
        <w:autoSpaceDN w:val="0"/>
        <w:adjustRightInd w:val="0"/>
        <w:spacing w:after="0" w:line="240" w:lineRule="auto"/>
        <w:rPr>
          <w:rFonts w:ascii="Times New Roman" w:hAnsi="Times New Roman" w:cs="Times New Roman"/>
          <w:lang w:val="en-US"/>
        </w:rPr>
      </w:pPr>
    </w:p>
    <w:p w:rsidR="00E404E7" w:rsidRPr="00EC56BD" w:rsidRDefault="00E404E7" w:rsidP="00EC56BD">
      <w:pPr>
        <w:autoSpaceDE w:val="0"/>
        <w:autoSpaceDN w:val="0"/>
        <w:adjustRightInd w:val="0"/>
        <w:spacing w:after="0" w:line="240" w:lineRule="auto"/>
        <w:rPr>
          <w:rFonts w:ascii="Times New Roman" w:hAnsi="Times New Roman" w:cs="Times New Roman"/>
          <w:lang w:val="en-US"/>
        </w:rPr>
      </w:pPr>
      <w:r w:rsidRPr="00EC56BD">
        <w:rPr>
          <w:rFonts w:ascii="Times New Roman" w:hAnsi="Times New Roman" w:cs="Times New Roman"/>
          <w:lang w:val="en-US"/>
        </w:rPr>
        <w:t>Article 29</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1. L'individu a des devoirs envers la communauté dans laquelle seule le libre et plein</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développement de sa personnalité est possible.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2. Dans l'exercice de ses droits et dans la jouissance de ses libertés, chacun n'est</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soumis qu'aux limitations établies par la loi exclusivement en vue d'assurer la</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reconnaissance et le respect des droits et libertés d'autrui et afin de satisfaire aux</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justes exigences de la morale, de l'ordre public et du bien-être général dans une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société démocratique.</w:t>
      </w:r>
    </w:p>
    <w:p w:rsidR="00E404E7" w:rsidRPr="00D944F0" w:rsidRDefault="00E404E7" w:rsidP="00EC56BD">
      <w:pPr>
        <w:autoSpaceDE w:val="0"/>
        <w:autoSpaceDN w:val="0"/>
        <w:adjustRightInd w:val="0"/>
        <w:spacing w:after="0" w:line="240" w:lineRule="auto"/>
        <w:rPr>
          <w:rFonts w:ascii="Times New Roman" w:hAnsi="Times New Roman" w:cs="Times New Roman"/>
          <w:lang w:val="fr-FR"/>
        </w:rPr>
      </w:pPr>
      <w:r w:rsidRPr="00D944F0">
        <w:rPr>
          <w:rFonts w:ascii="Times New Roman" w:hAnsi="Times New Roman" w:cs="Times New Roman"/>
          <w:lang w:val="fr-FR"/>
        </w:rPr>
        <w:t>3. Ces droits et libertés ne pourront, en aucun cas, s'exercer contrairement aux buts</w:t>
      </w:r>
      <w:r w:rsidR="00D944F0" w:rsidRPr="00D944F0">
        <w:rPr>
          <w:rFonts w:ascii="Times New Roman" w:hAnsi="Times New Roman" w:cs="Times New Roman"/>
          <w:lang w:val="fr-FR"/>
        </w:rPr>
        <w:t xml:space="preserve"> </w:t>
      </w:r>
      <w:r w:rsidRPr="00D944F0">
        <w:rPr>
          <w:rFonts w:ascii="Times New Roman" w:hAnsi="Times New Roman" w:cs="Times New Roman"/>
          <w:lang w:val="fr-FR"/>
        </w:rPr>
        <w:t>et aux principes des Nations Unies.</w:t>
      </w:r>
    </w:p>
    <w:p w:rsidR="00D944F0" w:rsidRPr="00EC56BD" w:rsidRDefault="00D944F0" w:rsidP="00EC56BD">
      <w:pPr>
        <w:autoSpaceDE w:val="0"/>
        <w:autoSpaceDN w:val="0"/>
        <w:adjustRightInd w:val="0"/>
        <w:spacing w:after="0" w:line="240" w:lineRule="auto"/>
        <w:rPr>
          <w:rFonts w:ascii="Times New Roman" w:hAnsi="Times New Roman" w:cs="Times New Roman"/>
          <w:lang w:val="en-US"/>
        </w:rPr>
      </w:pPr>
    </w:p>
    <w:p w:rsidR="00D944F0" w:rsidRDefault="00D944F0">
      <w:pPr>
        <w:rPr>
          <w:rFonts w:ascii="Times New Roman" w:hAnsi="Times New Roman" w:cs="Times New Roman"/>
          <w:lang w:val="en-US"/>
        </w:rPr>
      </w:pPr>
      <w:r>
        <w:rPr>
          <w:rFonts w:ascii="Times New Roman" w:hAnsi="Times New Roman" w:cs="Times New Roman"/>
          <w:lang w:val="en-US"/>
        </w:rPr>
        <w:br w:type="page"/>
      </w:r>
    </w:p>
    <w:p w:rsidR="00E404E7" w:rsidRPr="00EC56BD" w:rsidRDefault="00E404E7" w:rsidP="00EC56BD">
      <w:pPr>
        <w:autoSpaceDE w:val="0"/>
        <w:autoSpaceDN w:val="0"/>
        <w:adjustRightInd w:val="0"/>
        <w:spacing w:after="0" w:line="240" w:lineRule="auto"/>
        <w:rPr>
          <w:rFonts w:ascii="Times New Roman" w:hAnsi="Times New Roman" w:cs="Times New Roman"/>
          <w:lang w:val="en-US"/>
        </w:rPr>
      </w:pPr>
      <w:r w:rsidRPr="00EC56BD">
        <w:rPr>
          <w:rFonts w:ascii="Times New Roman" w:hAnsi="Times New Roman" w:cs="Times New Roman"/>
          <w:lang w:val="en-US"/>
        </w:rPr>
        <w:lastRenderedPageBreak/>
        <w:t>Article 30</w:t>
      </w:r>
    </w:p>
    <w:p w:rsidR="0049355E" w:rsidRPr="00EC56BD" w:rsidRDefault="00E404E7" w:rsidP="00D944F0">
      <w:pPr>
        <w:autoSpaceDE w:val="0"/>
        <w:autoSpaceDN w:val="0"/>
        <w:adjustRightInd w:val="0"/>
        <w:spacing w:after="0" w:line="240" w:lineRule="auto"/>
        <w:rPr>
          <w:rFonts w:ascii="Times New Roman" w:hAnsi="Times New Roman" w:cs="Times New Roman"/>
          <w:lang w:val="en-US"/>
        </w:rPr>
      </w:pPr>
      <w:proofErr w:type="spellStart"/>
      <w:r w:rsidRPr="00EC56BD">
        <w:rPr>
          <w:rFonts w:ascii="Times New Roman" w:hAnsi="Times New Roman" w:cs="Times New Roman"/>
          <w:lang w:val="en-US"/>
        </w:rPr>
        <w:t>Aucune</w:t>
      </w:r>
      <w:proofErr w:type="spellEnd"/>
      <w:r w:rsidRPr="00EC56BD">
        <w:rPr>
          <w:rFonts w:ascii="Times New Roman" w:hAnsi="Times New Roman" w:cs="Times New Roman"/>
          <w:lang w:val="en-US"/>
        </w:rPr>
        <w:t xml:space="preserve"> disposition de la </w:t>
      </w:r>
      <w:proofErr w:type="spellStart"/>
      <w:r w:rsidRPr="00EC56BD">
        <w:rPr>
          <w:rFonts w:ascii="Times New Roman" w:hAnsi="Times New Roman" w:cs="Times New Roman"/>
          <w:lang w:val="en-US"/>
        </w:rPr>
        <w:t>présente</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Déclaration</w:t>
      </w:r>
      <w:proofErr w:type="spellEnd"/>
      <w:r w:rsidRPr="00EC56BD">
        <w:rPr>
          <w:rFonts w:ascii="Times New Roman" w:hAnsi="Times New Roman" w:cs="Times New Roman"/>
          <w:lang w:val="en-US"/>
        </w:rPr>
        <w:t xml:space="preserve"> ne </w:t>
      </w:r>
      <w:proofErr w:type="spellStart"/>
      <w:r w:rsidRPr="00EC56BD">
        <w:rPr>
          <w:rFonts w:ascii="Times New Roman" w:hAnsi="Times New Roman" w:cs="Times New Roman"/>
          <w:lang w:val="en-US"/>
        </w:rPr>
        <w:t>peut</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être</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interprétée</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comme</w:t>
      </w:r>
      <w:proofErr w:type="spellEnd"/>
      <w:r w:rsidR="00D944F0">
        <w:rPr>
          <w:rFonts w:ascii="Times New Roman" w:hAnsi="Times New Roman" w:cs="Times New Roman"/>
          <w:lang w:val="en-US"/>
        </w:rPr>
        <w:t xml:space="preserve"> </w:t>
      </w:r>
      <w:proofErr w:type="spellStart"/>
      <w:r w:rsidRPr="00EC56BD">
        <w:rPr>
          <w:rFonts w:ascii="Times New Roman" w:hAnsi="Times New Roman" w:cs="Times New Roman"/>
          <w:lang w:val="en-US"/>
        </w:rPr>
        <w:t>impliquant</w:t>
      </w:r>
      <w:proofErr w:type="spellEnd"/>
      <w:r w:rsidRPr="00EC56BD">
        <w:rPr>
          <w:rFonts w:ascii="Times New Roman" w:hAnsi="Times New Roman" w:cs="Times New Roman"/>
          <w:lang w:val="en-US"/>
        </w:rPr>
        <w:t xml:space="preserve">, pour </w:t>
      </w:r>
      <w:proofErr w:type="gramStart"/>
      <w:r w:rsidRPr="00EC56BD">
        <w:rPr>
          <w:rFonts w:ascii="Times New Roman" w:hAnsi="Times New Roman" w:cs="Times New Roman"/>
          <w:lang w:val="en-US"/>
        </w:rPr>
        <w:t>un</w:t>
      </w:r>
      <w:proofErr w:type="gram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Etat</w:t>
      </w:r>
      <w:proofErr w:type="spellEnd"/>
      <w:r w:rsidRPr="00EC56BD">
        <w:rPr>
          <w:rFonts w:ascii="Times New Roman" w:hAnsi="Times New Roman" w:cs="Times New Roman"/>
          <w:lang w:val="en-US"/>
        </w:rPr>
        <w:t xml:space="preserve">, un </w:t>
      </w:r>
      <w:proofErr w:type="spellStart"/>
      <w:r w:rsidRPr="00EC56BD">
        <w:rPr>
          <w:rFonts w:ascii="Times New Roman" w:hAnsi="Times New Roman" w:cs="Times New Roman"/>
          <w:lang w:val="en-US"/>
        </w:rPr>
        <w:t>groupement</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ou</w:t>
      </w:r>
      <w:proofErr w:type="spellEnd"/>
      <w:r w:rsidRPr="00EC56BD">
        <w:rPr>
          <w:rFonts w:ascii="Times New Roman" w:hAnsi="Times New Roman" w:cs="Times New Roman"/>
          <w:lang w:val="en-US"/>
        </w:rPr>
        <w:t xml:space="preserve"> un </w:t>
      </w:r>
      <w:proofErr w:type="spellStart"/>
      <w:r w:rsidRPr="00EC56BD">
        <w:rPr>
          <w:rFonts w:ascii="Times New Roman" w:hAnsi="Times New Roman" w:cs="Times New Roman"/>
          <w:lang w:val="en-US"/>
        </w:rPr>
        <w:t>individu</w:t>
      </w:r>
      <w:proofErr w:type="spellEnd"/>
      <w:r w:rsidRPr="00EC56BD">
        <w:rPr>
          <w:rFonts w:ascii="Times New Roman" w:hAnsi="Times New Roman" w:cs="Times New Roman"/>
          <w:lang w:val="en-US"/>
        </w:rPr>
        <w:t xml:space="preserve">, un droit </w:t>
      </w:r>
      <w:proofErr w:type="spellStart"/>
      <w:r w:rsidRPr="00EC56BD">
        <w:rPr>
          <w:rFonts w:ascii="Times New Roman" w:hAnsi="Times New Roman" w:cs="Times New Roman"/>
          <w:lang w:val="en-US"/>
        </w:rPr>
        <w:t>quelconque</w:t>
      </w:r>
      <w:proofErr w:type="spellEnd"/>
      <w:r w:rsidRPr="00EC56BD">
        <w:rPr>
          <w:rFonts w:ascii="Times New Roman" w:hAnsi="Times New Roman" w:cs="Times New Roman"/>
          <w:lang w:val="en-US"/>
        </w:rPr>
        <w:t xml:space="preserve"> de se</w:t>
      </w:r>
      <w:r w:rsidR="00D944F0">
        <w:rPr>
          <w:rFonts w:ascii="Times New Roman" w:hAnsi="Times New Roman" w:cs="Times New Roman"/>
          <w:lang w:val="en-US"/>
        </w:rPr>
        <w:t xml:space="preserve"> </w:t>
      </w:r>
      <w:proofErr w:type="spellStart"/>
      <w:r w:rsidRPr="00EC56BD">
        <w:rPr>
          <w:rFonts w:ascii="Times New Roman" w:hAnsi="Times New Roman" w:cs="Times New Roman"/>
          <w:lang w:val="en-US"/>
        </w:rPr>
        <w:t>livrer</w:t>
      </w:r>
      <w:proofErr w:type="spellEnd"/>
      <w:r w:rsidRPr="00EC56BD">
        <w:rPr>
          <w:rFonts w:ascii="Times New Roman" w:hAnsi="Times New Roman" w:cs="Times New Roman"/>
          <w:lang w:val="en-US"/>
        </w:rPr>
        <w:t xml:space="preserve"> à </w:t>
      </w:r>
      <w:proofErr w:type="spellStart"/>
      <w:r w:rsidRPr="00EC56BD">
        <w:rPr>
          <w:rFonts w:ascii="Times New Roman" w:hAnsi="Times New Roman" w:cs="Times New Roman"/>
          <w:lang w:val="en-US"/>
        </w:rPr>
        <w:t>une</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activité</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ou</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d'accomplir</w:t>
      </w:r>
      <w:proofErr w:type="spellEnd"/>
      <w:r w:rsidRPr="00EC56BD">
        <w:rPr>
          <w:rFonts w:ascii="Times New Roman" w:hAnsi="Times New Roman" w:cs="Times New Roman"/>
          <w:lang w:val="en-US"/>
        </w:rPr>
        <w:t xml:space="preserve"> un </w:t>
      </w:r>
      <w:proofErr w:type="spellStart"/>
      <w:r w:rsidRPr="00EC56BD">
        <w:rPr>
          <w:rFonts w:ascii="Times New Roman" w:hAnsi="Times New Roman" w:cs="Times New Roman"/>
          <w:lang w:val="en-US"/>
        </w:rPr>
        <w:t>acte</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visant</w:t>
      </w:r>
      <w:proofErr w:type="spellEnd"/>
      <w:r w:rsidRPr="00EC56BD">
        <w:rPr>
          <w:rFonts w:ascii="Times New Roman" w:hAnsi="Times New Roman" w:cs="Times New Roman"/>
          <w:lang w:val="en-US"/>
        </w:rPr>
        <w:t xml:space="preserve"> à la destruction des droits et</w:t>
      </w:r>
      <w:r w:rsidR="00D944F0">
        <w:rPr>
          <w:rFonts w:ascii="Times New Roman" w:hAnsi="Times New Roman" w:cs="Times New Roman"/>
          <w:lang w:val="en-US"/>
        </w:rPr>
        <w:t xml:space="preserve"> </w:t>
      </w:r>
      <w:proofErr w:type="spellStart"/>
      <w:r w:rsidRPr="00EC56BD">
        <w:rPr>
          <w:rFonts w:ascii="Times New Roman" w:hAnsi="Times New Roman" w:cs="Times New Roman"/>
          <w:lang w:val="en-US"/>
        </w:rPr>
        <w:t>libertés</w:t>
      </w:r>
      <w:proofErr w:type="spellEnd"/>
      <w:r w:rsidRPr="00EC56BD">
        <w:rPr>
          <w:rFonts w:ascii="Times New Roman" w:hAnsi="Times New Roman" w:cs="Times New Roman"/>
          <w:lang w:val="en-US"/>
        </w:rPr>
        <w:t xml:space="preserve"> qui y </w:t>
      </w:r>
      <w:proofErr w:type="spellStart"/>
      <w:r w:rsidRPr="00EC56BD">
        <w:rPr>
          <w:rFonts w:ascii="Times New Roman" w:hAnsi="Times New Roman" w:cs="Times New Roman"/>
          <w:lang w:val="en-US"/>
        </w:rPr>
        <w:t>sont</w:t>
      </w:r>
      <w:proofErr w:type="spellEnd"/>
      <w:r w:rsidRPr="00EC56BD">
        <w:rPr>
          <w:rFonts w:ascii="Times New Roman" w:hAnsi="Times New Roman" w:cs="Times New Roman"/>
          <w:lang w:val="en-US"/>
        </w:rPr>
        <w:t xml:space="preserve"> </w:t>
      </w:r>
      <w:proofErr w:type="spellStart"/>
      <w:r w:rsidRPr="00EC56BD">
        <w:rPr>
          <w:rFonts w:ascii="Times New Roman" w:hAnsi="Times New Roman" w:cs="Times New Roman"/>
          <w:lang w:val="en-US"/>
        </w:rPr>
        <w:t>énoncés</w:t>
      </w:r>
      <w:proofErr w:type="spellEnd"/>
      <w:r w:rsidRPr="00EC56BD">
        <w:rPr>
          <w:rFonts w:ascii="Times New Roman" w:hAnsi="Times New Roman" w:cs="Times New Roman"/>
          <w:lang w:val="en-US"/>
        </w:rPr>
        <w:t>.</w:t>
      </w:r>
    </w:p>
    <w:p w:rsidR="00EC56BD" w:rsidRDefault="00EC56BD" w:rsidP="00EC56BD">
      <w:pPr>
        <w:spacing w:after="0" w:line="240" w:lineRule="auto"/>
        <w:rPr>
          <w:rFonts w:ascii="Times New Roman" w:hAnsi="Times New Roman" w:cs="Times New Roman"/>
          <w:lang w:val="en-US"/>
        </w:rPr>
      </w:pPr>
    </w:p>
    <w:p w:rsidR="00EC56BD" w:rsidRPr="00EC56BD" w:rsidRDefault="00EC56BD" w:rsidP="00EC56BD">
      <w:pPr>
        <w:autoSpaceDE w:val="0"/>
        <w:autoSpaceDN w:val="0"/>
        <w:adjustRightInd w:val="0"/>
        <w:spacing w:after="0" w:line="240" w:lineRule="auto"/>
        <w:rPr>
          <w:rFonts w:ascii="Times New Roman" w:hAnsi="Times New Roman" w:cs="Times New Roman"/>
          <w:b/>
          <w:lang w:val="en-US"/>
        </w:rPr>
      </w:pPr>
      <w:proofErr w:type="spellStart"/>
      <w:r w:rsidRPr="00EC56BD">
        <w:rPr>
          <w:rFonts w:ascii="Times New Roman" w:hAnsi="Times New Roman" w:cs="Times New Roman"/>
          <w:b/>
          <w:lang w:val="en-US"/>
        </w:rPr>
        <w:t>YK</w:t>
      </w:r>
      <w:proofErr w:type="gramStart"/>
      <w:r w:rsidRPr="00EC56BD">
        <w:rPr>
          <w:rFonts w:ascii="Times New Roman" w:hAnsi="Times New Roman" w:cs="Times New Roman"/>
          <w:b/>
          <w:lang w:val="en-US"/>
        </w:rPr>
        <w:t>:n</w:t>
      </w:r>
      <w:proofErr w:type="spellEnd"/>
      <w:proofErr w:type="gramEnd"/>
      <w:r w:rsidRPr="00EC56BD">
        <w:rPr>
          <w:rFonts w:ascii="Times New Roman" w:hAnsi="Times New Roman" w:cs="Times New Roman"/>
          <w:b/>
          <w:lang w:val="en-US"/>
        </w:rPr>
        <w:t xml:space="preserve"> </w:t>
      </w:r>
      <w:proofErr w:type="spellStart"/>
      <w:r w:rsidRPr="00EC56BD">
        <w:rPr>
          <w:rFonts w:ascii="Times New Roman" w:hAnsi="Times New Roman" w:cs="Times New Roman"/>
          <w:b/>
          <w:lang w:val="en-US"/>
        </w:rPr>
        <w:t>ihmisoikeusjulistus</w:t>
      </w:r>
      <w:proofErr w:type="spellEnd"/>
      <w:r w:rsidRPr="00EC56BD">
        <w:rPr>
          <w:rFonts w:ascii="Times New Roman" w:hAnsi="Times New Roman" w:cs="Times New Roman"/>
          <w:b/>
          <w:lang w:val="en-US"/>
        </w:rPr>
        <w:t xml:space="preserve"> (</w:t>
      </w:r>
      <w:proofErr w:type="spellStart"/>
      <w:r>
        <w:rPr>
          <w:rFonts w:ascii="Times New Roman" w:hAnsi="Times New Roman" w:cs="Times New Roman"/>
          <w:b/>
          <w:lang w:val="en-US"/>
        </w:rPr>
        <w:t>suome</w:t>
      </w:r>
      <w:r w:rsidRPr="00EC56BD">
        <w:rPr>
          <w:rFonts w:ascii="Times New Roman" w:hAnsi="Times New Roman" w:cs="Times New Roman"/>
          <w:b/>
          <w:lang w:val="en-US"/>
        </w:rPr>
        <w:t>ksi</w:t>
      </w:r>
      <w:proofErr w:type="spellEnd"/>
      <w:r w:rsidRPr="00EC56BD">
        <w:rPr>
          <w:rFonts w:ascii="Times New Roman" w:hAnsi="Times New Roman" w:cs="Times New Roman"/>
          <w:b/>
          <w:lang w:val="en-US"/>
        </w:rPr>
        <w:t>)</w:t>
      </w:r>
    </w:p>
    <w:p w:rsidR="00EC56BD" w:rsidRPr="00EC56BD" w:rsidRDefault="00EC56BD" w:rsidP="00EC56BD">
      <w:pPr>
        <w:spacing w:after="0" w:line="240" w:lineRule="auto"/>
        <w:rPr>
          <w:rFonts w:ascii="Times New Roman" w:hAnsi="Times New Roman" w:cs="Times New Roman"/>
          <w:lang w:val="en-US"/>
        </w:rPr>
      </w:pP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Kaikki ihmiset syntyvät vapaina ja tasavertaisina arvoltaan ja oikeuksiltaan. Heille on annettu järki ja omatunto, ja heidän on toimittava toisiaan kohtaan veljeyden hengessä.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Jokainen on oikeutettu kaikkiin tässä julistuksessa esitettyihin oikeuksiin ja vapauksiin ilman minkäänlaista rotuun, väriin, sukupuoleen, kieleen, uskontoon, poliittiseen tai muuhun mielipiteeseen, kansalliseen tai yhteiskunnalliseen alkuperään, omaisuuteen, syntyperään tai muuhun tekijään perustuvaa erotusta.</w:t>
      </w:r>
      <w:r w:rsidR="00883D86">
        <w:rPr>
          <w:color w:val="1E1E1E"/>
          <w:sz w:val="22"/>
          <w:szCs w:val="22"/>
        </w:rPr>
        <w:t xml:space="preserve"> </w:t>
      </w:r>
      <w:r w:rsidRPr="00EC56BD">
        <w:rPr>
          <w:color w:val="1E1E1E"/>
          <w:sz w:val="22"/>
          <w:szCs w:val="22"/>
        </w:rPr>
        <w:t>Mitään erotusta ei myöskään pidä tehdä sen maan tai alueen valtiollisen, hallinnollisen tai kansainvälisen aseman perusteella, johon henkilö kuuluu, olipa tämä alue itsenäinen, huoltohallinnossa, itsehallintoa vailla tai täysivaltaisuudeltaan minkä tahansa muun rajoituksen alainen.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3:</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Kullakin yksilöllä on oikeus elämään, vapauteen ja henkilökohtaiseen turvallisuuteen.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4:</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Ketään ei saa pitää orjana tai orjuutettuna, kaikki orjuuden ja orjakaupan muodot on kiellettävä.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5:</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Ketään ei saa kiduttaa eikä kohdella tai rangaista julmasti, epäinhimillisesti tai alentavasti.</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6:</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ihmisellä on kaikkialla oikeus siihen, että hänet henkilönä tunnustetaan lain edessä.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7:</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Kaikki ovat tasavertaisia lain edessä ja oikeutetut erotuksetta yhtäläiseen lain suojaan. Kaikilla on oikeus tasavertaiseen suojaan tätä julistusta loukkaavaa syrjintää vastaan sekä kaikkea sellaiseen syrjintään tähtäävää yllytystä vastaan.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8:</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tehokkaaseen hyvitykseen asianomaisessa kansallisessa tuomioistuimessa häneen kohdistuneista teoista, jotka loukkaavat hänelle valtiosäännöllä tai lailla turvattuja perusoikeuksia.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9:</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Ketään ei saa mielivaltaisesti pidättää, vangita tai ajaa maanpakoon.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10:</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täysin tasa-arvoisesti oikeus siihen, että häntä oikeudenmukaisesti ja julkisesti kuullaan riippumattomassa ja puolueettomassa tuomioistuimessa hänen oikeuksiaan ja velvollisuuksiaan määrättäessä tai häntä vastaan nostettua rikossyytettä selvitettäessä.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11:</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xml:space="preserve">Jokaisen rikollisesta teosta syytteessä olevan henkilön edellytetään olevan syytön siihen </w:t>
      </w:r>
      <w:proofErr w:type="gramStart"/>
      <w:r w:rsidRPr="00EC56BD">
        <w:rPr>
          <w:color w:val="1E1E1E"/>
          <w:sz w:val="22"/>
          <w:szCs w:val="22"/>
        </w:rPr>
        <w:t>asti</w:t>
      </w:r>
      <w:proofErr w:type="gramEnd"/>
      <w:r w:rsidRPr="00EC56BD">
        <w:rPr>
          <w:color w:val="1E1E1E"/>
          <w:sz w:val="22"/>
          <w:szCs w:val="22"/>
        </w:rPr>
        <w:t xml:space="preserve"> kunnes hänen syyllisyytensä on laillisesti todistettu julkisessa oikeudenkäynnissä, jossa hänelle turvataan kaikki hänen puolustustaan varten tarpeelliset takeet.</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Ketään ei pidä tuomita rangaistavaksi teoista tai laiminlyönneistä, jotka eivät kansallisen tai kansainvälisen oikeuden mukaan olleet rikollisia tekohetkellä. Myöskään ei pidä tuomita ankarampaan rangaistukseen, kuin mikä oli sovellettavissa rangaistavan teon suoritushetkellä.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lastRenderedPageBreak/>
        <w:t>Artikla 12:</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Älköön mielivaltaisesti puututtako kenenkään yksityiselämään, perheeseen, kotiin tai kirjeenvaihtoon älköönkä loukattako kenenkään kunniaa ja mainetta. Jokaisella on oikeus lain suojaan sellaista puuttumista tai loukkausta vastaan.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13:</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liikkua vapaasti ja valita asuinpaikkansa kunkin valtion sisällä.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lähteä maasta, myös omasta maastaan, ja palata maahansa.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14:</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vainon kohteeksi joutuneella on oikeus hakea ja nauttia turvapaikkaa muissa maissa.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Tähän oikeuteen ei voida vedota, kun on kysymys tosi epäpoliittisista rikoksista johtuvista syytteistä tai teoista, jotka ovat vastoin Yhdistyneiden Kansakuntien periaatteita ja päämääriä.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15:</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kansalaisuuteen.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Keltään ei saa mielivaltaisesti riistää kansalaisuutta eikä evätä oikeutta kansalaisuuden vaihtamiseen.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16:</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Täysi-ikäisillä miehillä ja naisilla on oikeus solmia avioliitto ja perustaa perhe ilman minkäänlaisia rodusta, kansalaisuudesta tai uskonnosta johtuvia rajoituksia. Heillä on yhtäläiset oikeudet avioliittoon, avioliiton aikana ja sen purkamisen jälkeen.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Avioliiton solmiminen tapahtukoon vain tulevien aviopuolisoiden vapaasta ja täydestä suostumuksesta.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Perhe on yhteiskunnan luonnollinen ja perustava ydinosa ja sillä on oikeus yhteiskunnan ja valtion suojaan.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17:</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omistaa omaisuutta yksin tai yhdessä toisten kanssa.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Keltään älköön mielivaltaisesti riistettäkö hänen omaisuuttaan.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18:</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ihmisellä on ajatuksen, omantunnon ja uskonnon vapaus; tämä oikeus sisältää vapauden uskonnon tai vakaumuksen vaihtamiseen sekä uskonnon tai vakaumuksen julistamiseen yksin tai yhdessä toisten kanssa, sekä julkisesti että yksityisesti, opettamalla sekä harjoittamalla hartautta ja uskonnollisia menoja.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19:</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mielipiteen- ja sananvapauteen; tähän sisältyy oikeus häiritsemättä pitää mielipiteensä sekä oikeus rajoista riippumatta hankkia, vastaanottaa ja levittää tietoja kaikkien tiedotusvälineiden kautta.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20:</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xml:space="preserve">Kaikilla on oikeus rauhanomaiseen </w:t>
      </w:r>
      <w:proofErr w:type="spellStart"/>
      <w:r w:rsidRPr="00EC56BD">
        <w:rPr>
          <w:color w:val="1E1E1E"/>
          <w:sz w:val="22"/>
          <w:szCs w:val="22"/>
        </w:rPr>
        <w:t>kokoontumis</w:t>
      </w:r>
      <w:proofErr w:type="spellEnd"/>
      <w:r w:rsidRPr="00EC56BD">
        <w:rPr>
          <w:color w:val="1E1E1E"/>
          <w:sz w:val="22"/>
          <w:szCs w:val="22"/>
        </w:rPr>
        <w:t>- ja yhdistymisvapauteen.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Ketään ei saa pakottaa liittymään mihinkään yhdistykseen.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21:</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osallistua maansa hallitsemiseen joko välittömästi tai vapaasti valittujen edustajien välityksellä.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yhtäläinen oikeus päästä maansa julkisiin toimiin.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Kansan tahto on hallitusvallan perusta; tämä tahto on ilmaistava määräaikaisilla ja aidoilla vaaleilla, joissa kaikilla on yleinen ja yhtäläinen äänioikeus ja joissa äänestys on salainen tai muuta vaalivapauden turvaavaa menettelyä noudattava.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22:</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xml:space="preserve">Jokaisella on yhteiskunnan jäsenenä oikeus sosiaaliturvaan sekä oikeus kansallisten toimenpiteiden ja kansainvälisen yhteistyön kautta kunkin maan järjestelmä ja voimavarat </w:t>
      </w:r>
      <w:proofErr w:type="spellStart"/>
      <w:r w:rsidRPr="00EC56BD">
        <w:rPr>
          <w:color w:val="1E1E1E"/>
          <w:sz w:val="22"/>
          <w:szCs w:val="22"/>
        </w:rPr>
        <w:t>huomioonottaen</w:t>
      </w:r>
      <w:proofErr w:type="spellEnd"/>
      <w:r w:rsidRPr="00EC56BD">
        <w:rPr>
          <w:color w:val="1E1E1E"/>
          <w:sz w:val="22"/>
          <w:szCs w:val="22"/>
        </w:rPr>
        <w:t>, nauttia hänen ihmisarvolleen ja hänen yksilöllisen olemuksensa vapaalle kehittymiselle välttämättömiä taloudellisia, sosiaalisia ja sivistyksellisiä oikeuksia.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lastRenderedPageBreak/>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23:</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työhön, työpaikan vapaaseen valintaan, oikeudenmukaisiin ja tyydyttäviin työehtoihin sekä suojaan työttömyyttä vastaan.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ilman minkäänlaista syrjintää samaan palkkaan samasta työstä.</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työtä tekevällä on oikeus kohtuulliseen ja riittävään palkkaan, joka turvaa hänelle ja hänen perheelleen ihmisarvon mukaisen toimeentulon ja jota tarpeen vaatiessa täydentävät muut sosiaalisen suojelun keinot.</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perustaa ammattiyhdistyksiä ja liittyä niihin etujensa puolustamiseksi.</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24:</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lepoon ja vapaa-aikaan, työajan järkevään rajoittamiseen sekä määräaikaisiin palkallisiin lomiin.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25:</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elintasoon, joka on riittävä turvaamaan hänen ja hänen perheensä terveyden ja hyvinvoinnin ravinnon, vaatetuksen, asunnon, lääkintähuollon ja välttämättömän yhteiskunnallisen huollon osalta. Jokaisella on myös oikeus turvaan työttömyyden, sairauden, tapaturman, leskeyden tai vanhuuden sekä muun hänen tahdostaan riippumatta tapahtuneen toimeentulon menetyksen varalta.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Äideillä ja lapsilla on oikeus erityiseen huoltoon ja apuun. Kaikkien lasten, riippumatta siitä, ovatko he syntyneet avioliitossa tai sen ulkopuolella, tulee nauttia samaa yhteiskunnan suojaa.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26:</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xml:space="preserve">Jokaisella on oikeus saada opetusta. Opetuksen on oltava ainakin </w:t>
      </w:r>
      <w:proofErr w:type="spellStart"/>
      <w:r w:rsidRPr="00EC56BD">
        <w:rPr>
          <w:color w:val="1E1E1E"/>
          <w:sz w:val="22"/>
          <w:szCs w:val="22"/>
        </w:rPr>
        <w:t>alkeis</w:t>
      </w:r>
      <w:proofErr w:type="spellEnd"/>
      <w:r w:rsidRPr="00EC56BD">
        <w:rPr>
          <w:color w:val="1E1E1E"/>
          <w:sz w:val="22"/>
          <w:szCs w:val="22"/>
        </w:rPr>
        <w:t>- ja perusopetuksen osalta maksutonta. Alkeisopetuksen on oltava pakollinen. Teknistä ja ammattiopetusta on oltava yleisesti saatavilla, ja korkeamman opetuksen on oltava avoinna yhtäläisesti kaikille heidän kykyjensä mukaan.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Opetuksen on pyrittävä ihmisen persoonallisuuden täyteen ke-</w:t>
      </w:r>
      <w:proofErr w:type="spellStart"/>
      <w:r w:rsidRPr="00EC56BD">
        <w:rPr>
          <w:color w:val="1E1E1E"/>
          <w:sz w:val="22"/>
          <w:szCs w:val="22"/>
        </w:rPr>
        <w:t>hittämiseen</w:t>
      </w:r>
      <w:proofErr w:type="spellEnd"/>
      <w:r w:rsidRPr="00EC56BD">
        <w:rPr>
          <w:color w:val="1E1E1E"/>
          <w:sz w:val="22"/>
          <w:szCs w:val="22"/>
        </w:rPr>
        <w:t xml:space="preserve"> sekä ihmisoikeuksien ja perusvapauksien kunnioittamisen vahvistamiseen. Sen tulee edistää ymmärtämystä, suvaitsevaisuutta ja ystävyyttä kaikkien kansakuntien ja kaikkien rotu- ja uskontoryhmien kesken sekä pyrkiä edistämään Yhdistyneiden Kansakuntien toimintaa rauhan ylläpitämiseksi.</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Vanhemmilla on ensisijainen oikeus valita heidän lapsilleen annettavan opetuksen laatu.</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27:</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vapaasti osallistua yhteiskunnan sivistyselämään, nauttia taiteista sekä päästä osalliseksi tieteen edistyksen mukanaan tuomista eduista.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niiden henkisten ja aineellisten etujen suojaamiseen, jotka johtuvat hänen luomastaan tieteellisestä, kirjallisesta tai taiteellisesta tuotannosta.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28:</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on oikeus sellaiseen yhteiskunnalliseen ja kansainväliseen järjestykseen, jonka puitteissa tässä julistuksessa esitetyt oikeudet ja velvollisuudet voivat täysin toteutua.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29:</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Jokaisella ihmisellä on velvollisuuksia yhteiskuntaa kohtaan, koska vain sen puitteissa hänen yksilöllisen olemuksensa vapaa ja täysi kehitys on mahdollinen.</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Käyttäessään oikeuksiaan ja nauttiessaan vapauksiaan kukaan ei ole muiden kuin sellaisten lailla säädettyjen rajoitusten alainen, joiden yksinomaisena tarkoituksena on turvata toisten oikeuksien ja vapauksien tunnustaminen ja kunnioittaminen sekä moraalin, julkisen järjestyksen ja yleisen hyvinvoinnin oikeutetut vaatimukset kansanvaltaisessa yhteiskunnassa.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Näitä oikeuksia ja vapauksia ei missään tapauksessa saa käyttää vastoin Yhdistyneiden Kansakuntien päämääriä ja periaatteita.</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 </w:t>
      </w:r>
    </w:p>
    <w:p w:rsidR="00EC56BD" w:rsidRPr="00EC56BD" w:rsidRDefault="00EC56BD" w:rsidP="00EC56BD">
      <w:pPr>
        <w:pStyle w:val="NormaaliWWW"/>
        <w:shd w:val="clear" w:color="auto" w:fill="FFFFFF"/>
        <w:spacing w:before="0" w:beforeAutospacing="0" w:after="0" w:afterAutospacing="0"/>
        <w:rPr>
          <w:color w:val="1E1E1E"/>
          <w:sz w:val="22"/>
          <w:szCs w:val="22"/>
        </w:rPr>
      </w:pPr>
      <w:r w:rsidRPr="00EC56BD">
        <w:rPr>
          <w:color w:val="1E1E1E"/>
          <w:sz w:val="22"/>
          <w:szCs w:val="22"/>
        </w:rPr>
        <w:t>Artikla 30:</w:t>
      </w:r>
    </w:p>
    <w:p w:rsidR="00EC56BD" w:rsidRPr="00EC56BD" w:rsidRDefault="00EC56BD" w:rsidP="00883D86">
      <w:pPr>
        <w:pStyle w:val="NormaaliWWW"/>
        <w:shd w:val="clear" w:color="auto" w:fill="FFFFFF"/>
        <w:spacing w:before="0" w:beforeAutospacing="0" w:after="0" w:afterAutospacing="0"/>
        <w:rPr>
          <w:sz w:val="22"/>
          <w:szCs w:val="22"/>
          <w:lang w:val="en-US"/>
        </w:rPr>
      </w:pPr>
      <w:r w:rsidRPr="00EC56BD">
        <w:rPr>
          <w:color w:val="1E1E1E"/>
          <w:sz w:val="22"/>
          <w:szCs w:val="22"/>
        </w:rPr>
        <w:t>Mitään tässä julistuksessa ei saa tulkita niin, että valtio, ryhmä tai yksityinen henkilö voi sen perusteella katsoa oikeudekseen tehdä sellaista, mikä voisi hävittää tässä määriteltyjä oikeuksia ja vapauksia.</w:t>
      </w:r>
      <w:bookmarkStart w:id="0" w:name="_GoBack"/>
      <w:bookmarkEnd w:id="0"/>
    </w:p>
    <w:sectPr w:rsidR="00EC56BD" w:rsidRPr="00EC56BD">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5F" w:rsidRDefault="00427A5F" w:rsidP="00EC56BD">
      <w:pPr>
        <w:spacing w:after="0" w:line="240" w:lineRule="auto"/>
      </w:pPr>
      <w:r>
        <w:separator/>
      </w:r>
    </w:p>
  </w:endnote>
  <w:endnote w:type="continuationSeparator" w:id="0">
    <w:p w:rsidR="00427A5F" w:rsidRDefault="00427A5F" w:rsidP="00EC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5F" w:rsidRDefault="00427A5F" w:rsidP="00EC56BD">
      <w:pPr>
        <w:spacing w:after="0" w:line="240" w:lineRule="auto"/>
      </w:pPr>
      <w:r>
        <w:separator/>
      </w:r>
    </w:p>
  </w:footnote>
  <w:footnote w:type="continuationSeparator" w:id="0">
    <w:p w:rsidR="00427A5F" w:rsidRDefault="00427A5F" w:rsidP="00EC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BD" w:rsidRPr="00EC56BD" w:rsidRDefault="00EC56BD">
    <w:pPr>
      <w:pStyle w:val="Yltunniste"/>
      <w:rPr>
        <w:rFonts w:ascii="Times New Roman" w:hAnsi="Times New Roman" w:cs="Times New Roman"/>
      </w:rPr>
    </w:pPr>
    <w:r w:rsidRPr="00EC56BD">
      <w:rPr>
        <w:rFonts w:ascii="Times New Roman" w:hAnsi="Times New Roman" w:cs="Times New Roman"/>
      </w:rPr>
      <w:t>Huippu 8 Tilastot ja todennäköisyys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E7"/>
    <w:rsid w:val="00040457"/>
    <w:rsid w:val="000E7CFC"/>
    <w:rsid w:val="00326D72"/>
    <w:rsid w:val="00427A5F"/>
    <w:rsid w:val="0044254B"/>
    <w:rsid w:val="00883D86"/>
    <w:rsid w:val="008C1470"/>
    <w:rsid w:val="008C29B6"/>
    <w:rsid w:val="00BA1BB3"/>
    <w:rsid w:val="00BF00D8"/>
    <w:rsid w:val="00D944F0"/>
    <w:rsid w:val="00E404E7"/>
    <w:rsid w:val="00E90588"/>
    <w:rsid w:val="00EC56BD"/>
    <w:rsid w:val="00EF75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CE20"/>
  <w15:chartTrackingRefBased/>
  <w15:docId w15:val="{7E2C49AB-A84A-40DD-BA9A-29404F8A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56B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56BD"/>
  </w:style>
  <w:style w:type="paragraph" w:styleId="Alatunniste">
    <w:name w:val="footer"/>
    <w:basedOn w:val="Normaali"/>
    <w:link w:val="AlatunnisteChar"/>
    <w:uiPriority w:val="99"/>
    <w:unhideWhenUsed/>
    <w:rsid w:val="00EC56B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56BD"/>
  </w:style>
  <w:style w:type="paragraph" w:styleId="NormaaliWWW">
    <w:name w:val="Normal (Web)"/>
    <w:basedOn w:val="Normaali"/>
    <w:uiPriority w:val="99"/>
    <w:unhideWhenUsed/>
    <w:rsid w:val="00EC56B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2078</Words>
  <Characters>16836</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Ottelin</dc:creator>
  <cp:keywords/>
  <dc:description/>
  <cp:lastModifiedBy>Salminen Minna</cp:lastModifiedBy>
  <cp:revision>9</cp:revision>
  <dcterms:created xsi:type="dcterms:W3CDTF">2017-08-23T16:27:00Z</dcterms:created>
  <dcterms:modified xsi:type="dcterms:W3CDTF">2018-06-04T07:43:00Z</dcterms:modified>
</cp:coreProperties>
</file>